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8D" w:rsidRDefault="00C2598D" w:rsidP="00C2598D">
      <w:proofErr w:type="gramStart"/>
      <w:r>
        <w:rPr>
          <w:rFonts w:hint="eastAsia"/>
        </w:rPr>
        <w:t>붙임</w:t>
      </w:r>
      <w:r>
        <w:t xml:space="preserve"> :</w:t>
      </w:r>
      <w:proofErr w:type="gramEnd"/>
      <w:r>
        <w:t xml:space="preserve"> </w:t>
      </w:r>
    </w:p>
    <w:p w:rsidR="00C2598D" w:rsidRDefault="00C2598D" w:rsidP="00C2598D"/>
    <w:p w:rsidR="00C2598D" w:rsidRPr="00C2598D" w:rsidRDefault="00C2598D" w:rsidP="00C2598D">
      <w:pPr>
        <w:rPr>
          <w:b/>
        </w:rPr>
      </w:pPr>
      <w:r w:rsidRPr="00C2598D">
        <w:rPr>
          <w:b/>
        </w:rPr>
        <w:t>1. 세수 기본교육 내용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세무직원의 지위와 역할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세수란?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현행 중국의 세제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조세 징수 및 관리의 일반 절차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납세자의 권리와 의무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세무회계 및 재무회계의 차이점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신규 기업 세무처리의 4가지 핵심사항</w:t>
      </w:r>
    </w:p>
    <w:p w:rsidR="00C2598D" w:rsidRDefault="00C2598D" w:rsidP="00C2598D">
      <w:r>
        <w:t xml:space="preserve">  * PPT 자료 (총 70페이지)</w:t>
      </w:r>
    </w:p>
    <w:p w:rsidR="00C2598D" w:rsidRDefault="00C2598D" w:rsidP="00C2598D"/>
    <w:p w:rsidR="00C2598D" w:rsidRPr="00C2598D" w:rsidRDefault="00C2598D" w:rsidP="00C2598D">
      <w:pPr>
        <w:rPr>
          <w:b/>
        </w:rPr>
      </w:pPr>
      <w:r w:rsidRPr="00C2598D">
        <w:rPr>
          <w:b/>
        </w:rPr>
        <w:t xml:space="preserve">2. </w:t>
      </w:r>
      <w:proofErr w:type="spellStart"/>
      <w:r w:rsidRPr="00C2598D">
        <w:rPr>
          <w:b/>
        </w:rPr>
        <w:t>북경시</w:t>
      </w:r>
      <w:proofErr w:type="spellEnd"/>
      <w:r w:rsidRPr="00C2598D">
        <w:rPr>
          <w:b/>
        </w:rPr>
        <w:t xml:space="preserve"> 납세자 세무직원 </w:t>
      </w:r>
      <w:proofErr w:type="spellStart"/>
      <w:r w:rsidRPr="00C2598D">
        <w:rPr>
          <w:b/>
        </w:rPr>
        <w:t>계속교육</w:t>
      </w:r>
      <w:proofErr w:type="spellEnd"/>
      <w:r w:rsidRPr="00C2598D">
        <w:rPr>
          <w:b/>
        </w:rPr>
        <w:t xml:space="preserve"> 통일 교과서 (2015~2016)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제1부 최신 법규</w:t>
      </w:r>
    </w:p>
    <w:p w:rsidR="00C2598D" w:rsidRDefault="00C2598D" w:rsidP="00C2598D">
      <w:r>
        <w:t xml:space="preserve">   - </w:t>
      </w:r>
      <w:proofErr w:type="gramStart"/>
      <w:r>
        <w:t>제1장 :</w:t>
      </w:r>
      <w:proofErr w:type="gramEnd"/>
      <w:r>
        <w:t xml:space="preserve"> </w:t>
      </w:r>
      <w:proofErr w:type="spellStart"/>
      <w:r>
        <w:t>영업세의</w:t>
      </w:r>
      <w:proofErr w:type="spellEnd"/>
      <w:r>
        <w:t xml:space="preserve"> </w:t>
      </w:r>
      <w:proofErr w:type="spellStart"/>
      <w:r>
        <w:t>증치세</w:t>
      </w:r>
      <w:proofErr w:type="spellEnd"/>
      <w:r>
        <w:t xml:space="preserve"> 전환 관련 규정</w:t>
      </w:r>
    </w:p>
    <w:p w:rsidR="00C2598D" w:rsidRDefault="00C2598D" w:rsidP="00C2598D">
      <w:r>
        <w:t xml:space="preserve">   - </w:t>
      </w:r>
      <w:proofErr w:type="gramStart"/>
      <w:r>
        <w:t>제2장 :</w:t>
      </w:r>
      <w:proofErr w:type="gramEnd"/>
      <w:r>
        <w:t xml:space="preserve"> 기타 신규 반포 규정 (</w:t>
      </w:r>
      <w:proofErr w:type="spellStart"/>
      <w:r>
        <w:t>증치세</w:t>
      </w:r>
      <w:proofErr w:type="spellEnd"/>
      <w:r>
        <w:t>, 기업소득세 등)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제2부 세수의 기본 개념 및 관련 업무절차</w:t>
      </w:r>
    </w:p>
    <w:p w:rsidR="00C2598D" w:rsidRDefault="00C2598D" w:rsidP="00C2598D">
      <w:r>
        <w:t xml:space="preserve">   - </w:t>
      </w:r>
      <w:proofErr w:type="gramStart"/>
      <w:r>
        <w:t>제1장 :</w:t>
      </w:r>
      <w:proofErr w:type="gramEnd"/>
      <w:r>
        <w:t xml:space="preserve"> 세수 개요</w:t>
      </w:r>
    </w:p>
    <w:p w:rsidR="00C2598D" w:rsidRDefault="00C2598D" w:rsidP="00C2598D">
      <w:r>
        <w:t xml:space="preserve">   - </w:t>
      </w:r>
      <w:proofErr w:type="gramStart"/>
      <w:r>
        <w:t>제2장 :</w:t>
      </w:r>
      <w:proofErr w:type="gramEnd"/>
      <w:r>
        <w:t xml:space="preserve"> 세무직원의 권리와 의무</w:t>
      </w:r>
    </w:p>
    <w:p w:rsidR="00C2598D" w:rsidRDefault="00C2598D" w:rsidP="00C2598D">
      <w:r>
        <w:t xml:space="preserve">   - </w:t>
      </w:r>
      <w:proofErr w:type="gramStart"/>
      <w:r>
        <w:t>제3장 :</w:t>
      </w:r>
      <w:proofErr w:type="gramEnd"/>
      <w:r>
        <w:t xml:space="preserve"> 기업 세무신고 기본절차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제3부 세무기관의 세금징수 관련 세금과 비용 소개</w:t>
      </w:r>
    </w:p>
    <w:p w:rsidR="00C2598D" w:rsidRDefault="00C2598D" w:rsidP="00C2598D">
      <w:r>
        <w:t xml:space="preserve">   - </w:t>
      </w:r>
      <w:proofErr w:type="gramStart"/>
      <w:r>
        <w:t>제1장 :</w:t>
      </w:r>
      <w:proofErr w:type="gramEnd"/>
      <w:r>
        <w:t xml:space="preserve"> </w:t>
      </w:r>
      <w:proofErr w:type="spellStart"/>
      <w:r>
        <w:t>증치세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제2장 :</w:t>
      </w:r>
      <w:proofErr w:type="gramEnd"/>
      <w:r>
        <w:t xml:space="preserve"> 소비세</w:t>
      </w:r>
    </w:p>
    <w:p w:rsidR="00C2598D" w:rsidRDefault="00C2598D" w:rsidP="00C2598D">
      <w:r>
        <w:t xml:space="preserve">   - </w:t>
      </w:r>
      <w:proofErr w:type="gramStart"/>
      <w:r>
        <w:t>제3장 :</w:t>
      </w:r>
      <w:proofErr w:type="gramEnd"/>
      <w:r>
        <w:t xml:space="preserve"> </w:t>
      </w:r>
      <w:proofErr w:type="spellStart"/>
      <w:r>
        <w:t>영업세</w:t>
      </w:r>
      <w:proofErr w:type="spellEnd"/>
      <w:r>
        <w:t xml:space="preserve"> (삭제)</w:t>
      </w:r>
    </w:p>
    <w:p w:rsidR="00C2598D" w:rsidRDefault="00C2598D" w:rsidP="00C2598D">
      <w:r>
        <w:t xml:space="preserve">   - </w:t>
      </w:r>
      <w:proofErr w:type="gramStart"/>
      <w:r>
        <w:t>제4장 :</w:t>
      </w:r>
      <w:proofErr w:type="gramEnd"/>
      <w:r>
        <w:t xml:space="preserve"> 도시유지 </w:t>
      </w:r>
      <w:proofErr w:type="spellStart"/>
      <w:r>
        <w:t>건설세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제5장 :</w:t>
      </w:r>
      <w:proofErr w:type="gramEnd"/>
      <w:r>
        <w:t xml:space="preserve"> 교육비 부가</w:t>
      </w:r>
    </w:p>
    <w:p w:rsidR="00C2598D" w:rsidRDefault="00C2598D" w:rsidP="00C2598D">
      <w:r>
        <w:t xml:space="preserve">   - </w:t>
      </w:r>
      <w:proofErr w:type="gramStart"/>
      <w:r>
        <w:t>제6장 :</w:t>
      </w:r>
      <w:proofErr w:type="gramEnd"/>
      <w:r>
        <w:t xml:space="preserve"> 문화사업 건설비</w:t>
      </w:r>
    </w:p>
    <w:p w:rsidR="00C2598D" w:rsidRDefault="00C2598D" w:rsidP="00C2598D">
      <w:r>
        <w:t xml:space="preserve">   - </w:t>
      </w:r>
      <w:proofErr w:type="gramStart"/>
      <w:r>
        <w:t>제7장 :</w:t>
      </w:r>
      <w:proofErr w:type="gramEnd"/>
      <w:r>
        <w:t xml:space="preserve"> 기업소득세</w:t>
      </w:r>
    </w:p>
    <w:p w:rsidR="00C2598D" w:rsidRDefault="00C2598D" w:rsidP="00C2598D">
      <w:r>
        <w:t xml:space="preserve">   - </w:t>
      </w:r>
      <w:proofErr w:type="gramStart"/>
      <w:r>
        <w:t>제8장 :</w:t>
      </w:r>
      <w:proofErr w:type="gramEnd"/>
      <w:r>
        <w:t xml:space="preserve"> 개인소득세</w:t>
      </w:r>
    </w:p>
    <w:p w:rsidR="00C2598D" w:rsidRDefault="00C2598D" w:rsidP="00C2598D">
      <w:r>
        <w:t xml:space="preserve">   - </w:t>
      </w:r>
      <w:proofErr w:type="gramStart"/>
      <w:r>
        <w:t>제9장 :</w:t>
      </w:r>
      <w:proofErr w:type="gramEnd"/>
      <w:r>
        <w:t xml:space="preserve"> </w:t>
      </w:r>
      <w:proofErr w:type="spellStart"/>
      <w:r>
        <w:t>차량구입세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제10장 :</w:t>
      </w:r>
      <w:proofErr w:type="gramEnd"/>
      <w:r>
        <w:t xml:space="preserve"> </w:t>
      </w:r>
      <w:proofErr w:type="spellStart"/>
      <w:r>
        <w:t>차량선박세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제11장 :</w:t>
      </w:r>
      <w:proofErr w:type="gramEnd"/>
      <w:r>
        <w:t xml:space="preserve"> 부동산세</w:t>
      </w:r>
    </w:p>
    <w:p w:rsidR="00C2598D" w:rsidRDefault="00C2598D" w:rsidP="00C2598D">
      <w:r>
        <w:t xml:space="preserve">   - </w:t>
      </w:r>
      <w:proofErr w:type="gramStart"/>
      <w:r>
        <w:t>제12장 :</w:t>
      </w:r>
      <w:proofErr w:type="gramEnd"/>
      <w:r>
        <w:t xml:space="preserve"> </w:t>
      </w:r>
      <w:proofErr w:type="spellStart"/>
      <w:r>
        <w:t>토지증치세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제13장 :</w:t>
      </w:r>
      <w:proofErr w:type="gramEnd"/>
      <w:r>
        <w:t xml:space="preserve"> </w:t>
      </w:r>
      <w:proofErr w:type="spellStart"/>
      <w:r>
        <w:t>도시토지사용세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제14장 :</w:t>
      </w:r>
      <w:proofErr w:type="gramEnd"/>
      <w:r>
        <w:t xml:space="preserve"> 부동산 취득세</w:t>
      </w:r>
    </w:p>
    <w:p w:rsidR="00C2598D" w:rsidRDefault="00C2598D" w:rsidP="00C2598D">
      <w:r>
        <w:t xml:space="preserve">   - </w:t>
      </w:r>
      <w:proofErr w:type="gramStart"/>
      <w:r>
        <w:t>제15장 :</w:t>
      </w:r>
      <w:proofErr w:type="gramEnd"/>
      <w:r>
        <w:t xml:space="preserve"> </w:t>
      </w:r>
      <w:proofErr w:type="spellStart"/>
      <w:r>
        <w:t>자원세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제16장 :</w:t>
      </w:r>
      <w:proofErr w:type="gramEnd"/>
      <w:r>
        <w:t xml:space="preserve"> 인지세</w:t>
      </w:r>
    </w:p>
    <w:p w:rsidR="00C2598D" w:rsidRDefault="00C2598D" w:rsidP="00C2598D">
      <w:r>
        <w:t xml:space="preserve">   - </w:t>
      </w:r>
      <w:proofErr w:type="gramStart"/>
      <w:r>
        <w:t>제17장 :</w:t>
      </w:r>
      <w:proofErr w:type="gramEnd"/>
      <w:r>
        <w:t xml:space="preserve"> 경작지 </w:t>
      </w:r>
      <w:proofErr w:type="spellStart"/>
      <w:r>
        <w:t>점용세</w:t>
      </w:r>
      <w:proofErr w:type="spellEnd"/>
    </w:p>
    <w:p w:rsidR="00C2598D" w:rsidRDefault="00C2598D" w:rsidP="00C2598D">
      <w:r>
        <w:t xml:space="preserve">   - </w:t>
      </w:r>
      <w:proofErr w:type="gramStart"/>
      <w:r>
        <w:t>제18장 :</w:t>
      </w:r>
      <w:proofErr w:type="gramEnd"/>
      <w:r>
        <w:t xml:space="preserve"> </w:t>
      </w:r>
      <w:proofErr w:type="spellStart"/>
      <w:r>
        <w:t>잎담배세</w:t>
      </w:r>
      <w:proofErr w:type="spellEnd"/>
    </w:p>
    <w:p w:rsidR="00C2598D" w:rsidRDefault="00C2598D" w:rsidP="00C2598D">
      <w:r>
        <w:lastRenderedPageBreak/>
        <w:t xml:space="preserve">   - </w:t>
      </w:r>
      <w:proofErr w:type="gramStart"/>
      <w:r>
        <w:t>제19장 :</w:t>
      </w:r>
      <w:proofErr w:type="gramEnd"/>
      <w:r>
        <w:t xml:space="preserve"> 관세</w:t>
      </w:r>
    </w:p>
    <w:p w:rsidR="00C2598D" w:rsidRDefault="00C2598D" w:rsidP="00C2598D">
      <w:r>
        <w:t xml:space="preserve">  * 인쇄자료 (총 400페이지)</w:t>
      </w:r>
    </w:p>
    <w:p w:rsidR="00C2598D" w:rsidRDefault="00C2598D" w:rsidP="00C2598D"/>
    <w:p w:rsidR="00C2598D" w:rsidRPr="00C2598D" w:rsidRDefault="00C2598D" w:rsidP="00C2598D">
      <w:pPr>
        <w:rPr>
          <w:b/>
        </w:rPr>
      </w:pPr>
      <w:r w:rsidRPr="00C2598D">
        <w:rPr>
          <w:b/>
        </w:rPr>
        <w:t>3. 강사 소개</w:t>
      </w:r>
    </w:p>
    <w:p w:rsidR="00C2598D" w:rsidRDefault="00C2598D" w:rsidP="00C2598D">
      <w:r>
        <w:t xml:space="preserve"> </w:t>
      </w:r>
      <w:proofErr w:type="spellStart"/>
      <w:r>
        <w:t>ㅇ</w:t>
      </w:r>
      <w:proofErr w:type="spellEnd"/>
      <w:r>
        <w:t xml:space="preserve"> </w:t>
      </w:r>
      <w:proofErr w:type="spellStart"/>
      <w:r>
        <w:t>양훙웨이</w:t>
      </w:r>
      <w:proofErr w:type="spellEnd"/>
      <w:r>
        <w:t>(</w:t>
      </w:r>
      <w:proofErr w:type="spellStart"/>
      <w:r>
        <w:rPr>
          <w:rFonts w:ascii="바탕" w:eastAsia="바탕" w:hAnsi="바탕" w:cs="바탕" w:hint="eastAsia"/>
        </w:rPr>
        <w:t>楊紅衛</w:t>
      </w:r>
      <w:proofErr w:type="spellEnd"/>
      <w:r>
        <w:t>)</w:t>
      </w:r>
    </w:p>
    <w:p w:rsidR="00C2598D" w:rsidRDefault="00C2598D" w:rsidP="00C2598D">
      <w:r>
        <w:t xml:space="preserve">   - 연구생 (석사)</w:t>
      </w:r>
    </w:p>
    <w:p w:rsidR="00C2598D" w:rsidRDefault="00C2598D" w:rsidP="00C2598D">
      <w:r>
        <w:t xml:space="preserve">   - 30</w:t>
      </w:r>
      <w:proofErr w:type="spellStart"/>
      <w:r>
        <w:t>여년</w:t>
      </w:r>
      <w:proofErr w:type="spellEnd"/>
      <w:r>
        <w:t xml:space="preserve"> 재무회계, 회계감사, 세무업무 종사 경력</w:t>
      </w:r>
    </w:p>
    <w:p w:rsidR="00C2598D" w:rsidRDefault="00C2598D" w:rsidP="00C2598D">
      <w:r>
        <w:t xml:space="preserve">   - 대학교들의 </w:t>
      </w:r>
      <w:proofErr w:type="spellStart"/>
      <w:r>
        <w:t>졸업전</w:t>
      </w:r>
      <w:proofErr w:type="spellEnd"/>
      <w:r>
        <w:t xml:space="preserve"> 재무조세 실무교육 경력, 회계사사무소와 기업 전문서비스 및 지도 경력</w:t>
      </w:r>
    </w:p>
    <w:p w:rsidR="00AA5FDD" w:rsidRPr="00C2598D" w:rsidRDefault="00C2598D" w:rsidP="00C2598D">
      <w:r>
        <w:t xml:space="preserve">   - 현 중국납세자협회 </w:t>
      </w:r>
      <w:proofErr w:type="spellStart"/>
      <w:r>
        <w:t>연락원</w:t>
      </w:r>
      <w:proofErr w:type="spellEnd"/>
      <w:r>
        <w:t>, 북경납세자협회 주임.</w:t>
      </w:r>
    </w:p>
    <w:sectPr w:rsidR="00AA5FDD" w:rsidRPr="00C2598D" w:rsidSect="00AA5F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598D"/>
    <w:rsid w:val="00AA5FDD"/>
    <w:rsid w:val="00C2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2016-06-02T01:15:00Z</dcterms:created>
  <dcterms:modified xsi:type="dcterms:W3CDTF">2016-06-02T01:17:00Z</dcterms:modified>
</cp:coreProperties>
</file>